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0C1FE4" w:rsidRPr="00570BC3" w14:paraId="451E3FF5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5E24A2C5" w14:textId="77777777" w:rsidTr="001E182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0C1FE4" w:rsidP="00641232" w14:paraId="6F6F928E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641232" w:rsidP="00641232" w14:paraId="45DEE5C2" w14:textId="348863F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641232" w:rsidRPr="00DF23FD" w:rsidP="00641232" w14:paraId="13212629" w14:textId="09EEFA3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20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641232" w:rsidP="00641232" w14:paraId="79C1AED5" w14:textId="3E25519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09-13 ŞUBAT 2026</w:t>
            </w:r>
          </w:p>
          <w:p w:rsidR="006255EE" w:rsidRPr="00570BC3" w:rsidP="006255EE" w14:paraId="4BCBA278" w14:textId="280AEAD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2B0A6F" w14:paraId="5C9475BC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33BC8DFA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5A5378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2E4F4FFE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Güvenli Hayat</w:t>
            </w:r>
          </w:p>
        </w:tc>
      </w:tr>
      <w:tr w14:paraId="744AAC34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39F8D5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1E14E9" w14:paraId="7AFDC3BA" w14:textId="4B0FB089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894D88">
              <w:rPr>
                <w:rFonts w:ascii="Tahoma" w:hAnsi="Tahoma" w:cs="Tahoma"/>
                <w:color w:val="FF0000"/>
              </w:rPr>
              <w:t>TRAFİK KURALLARI</w:t>
            </w:r>
            <w:r w:rsidRPr="00894D88" w:rsidR="001E14E9">
              <w:rPr>
                <w:rFonts w:ascii="Tahoma" w:hAnsi="Tahoma" w:cs="Tahoma"/>
                <w:color w:val="FF0000"/>
              </w:rPr>
              <w:t>- ÖNLEMİNİ ALALIM, KAZALARDAN KORUNALIM</w:t>
            </w:r>
          </w:p>
        </w:tc>
      </w:tr>
      <w:tr w14:paraId="7327049A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FBD4DF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6255EE" w14:paraId="4C65A991" w14:textId="6B72D9A6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14:paraId="48CF58EE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AE87B7C" w14:textId="402523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41232" w:rsidP="006255EE" w14:paraId="0559627F" w14:textId="6B6C2CF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HB.3.4.2.  Trafikte kurallara uymanın gerekliliğine örnekler  verir.</w:t>
            </w:r>
          </w:p>
          <w:p w:rsidR="006255EE" w:rsidRPr="00570BC3" w:rsidP="006255EE" w14:paraId="03D6217D" w14:textId="65944CF6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HB.3.4.3. Yakın çevresinde meydana gelebilecek kazaları önlemek için alınması gereken tedbirleri açıklar.</w:t>
            </w:r>
          </w:p>
        </w:tc>
      </w:tr>
      <w:tr w14:paraId="1C316BBD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59375D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151D32C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1D2A1A57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2EFEDFA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02D76AD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26A12257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73412E7B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05610F09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EAF2E9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0C1FE4" w:rsidP="000C1FE4" w14:paraId="1F3A5B2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Trafik kurallarına uyulmadığında neler gelebileceği tartışılır.</w:t>
            </w:r>
          </w:p>
          <w:p w:rsidR="006255EE" w:rsidP="000C1FE4" w14:paraId="002A7BD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Yakın çevresinde meydana gelebilecek kazalara örnekler vermesi sağlanır. Kesik, ya</w:t>
            </w:r>
            <w:r w:rsidR="000C1FE4">
              <w:rPr>
                <w:rFonts w:ascii="Tahoma" w:hAnsi="Tahoma" w:cs="Tahoma"/>
                <w:color w:val="000000" w:themeColor="text1"/>
              </w:rPr>
              <w:t>ralanma, boğul</w:t>
            </w:r>
            <w:r w:rsidRPr="00570BC3">
              <w:rPr>
                <w:rFonts w:ascii="Tahoma" w:hAnsi="Tahoma" w:cs="Tahoma"/>
                <w:color w:val="000000" w:themeColor="text1"/>
              </w:rPr>
              <w:t>ma, zehirlenme ve yanma gibi kazalara karşı alınabilecek basit önlemler üzerinde durulur.</w:t>
            </w:r>
          </w:p>
          <w:p w:rsidR="00AC4B73" w:rsidP="000C1FE4" w14:paraId="00C10076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AC4B73" w:rsidRPr="00570BC3" w:rsidP="00AC4B73" w14:paraId="719BE9B1" w14:textId="32F5C6C8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123-133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15FAA395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778A76C0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72545221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B623A1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125C19B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3DAC101D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27DFC07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4DE74E1A" w14:textId="6044D316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0EC4100A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0CF30C1E" w14:textId="3DAFB44B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63249DB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14:paraId="12A801D6" w14:textId="05451008">
      <w:pPr>
        <w:rPr>
          <w:rFonts w:ascii="Tahoma" w:hAnsi="Tahoma" w:cs="Tahoma"/>
          <w:color w:val="000000" w:themeColor="text1"/>
        </w:rPr>
      </w:pPr>
      <w:r w:rsidRPr="002B0A6F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197485</wp:posOffset>
                </wp:positionV>
                <wp:extent cx="6004560" cy="1668780"/>
                <wp:effectExtent l="0" t="0" r="0" b="0"/>
                <wp:wrapNone/>
                <wp:docPr id="97" name="Grup 9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9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2B0A6F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2B0A6F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2B0A6F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9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2B0A6F" w14:textId="736D7F5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0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2B0A6F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2B0A6F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2B0A6F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97" o:spid="_x0000_s1025" style="width:472.8pt;height:131.4pt;margin-top:15.55pt;margin-left:31.2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2B0A6F" w14:paraId="25B3CD6D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2B0A6F" w14:paraId="7DDCA583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2B0A6F" w14:paraId="14C68768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2B0A6F" w14:paraId="42C6ADC0" w14:textId="736D7F54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2B0A6F" w14:paraId="46077980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2B0A6F" w14:paraId="27CCF0E7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2B0A6F" w14:paraId="7C4299BE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5"/>
      <w:pgSz w:w="11906" w:h="16838"/>
      <w:pgMar w:top="567" w:right="567" w:bottom="567" w:left="737" w:header="283" w:footer="0" w:gutter="0"/>
      <w:pgNumType w:start="2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